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0D" w:rsidRPr="00C6410D" w:rsidRDefault="00345366" w:rsidP="00C6410D">
      <w:pPr>
        <w:jc w:val="center"/>
        <w:rPr>
          <w:sz w:val="32"/>
          <w:szCs w:val="32"/>
        </w:rPr>
      </w:pPr>
      <w:r>
        <w:rPr>
          <w:noProof/>
          <w:sz w:val="32"/>
          <w:szCs w:val="32"/>
        </w:rPr>
        <w:drawing>
          <wp:inline distT="0" distB="0" distL="0" distR="0" wp14:anchorId="46527A94" wp14:editId="65354B11">
            <wp:extent cx="419100" cy="498176"/>
            <wp:effectExtent l="0" t="0" r="0" b="0"/>
            <wp:docPr id="1" name="Picture 1" descr="C:\Users\lausd_user\AppData\Local\Microsoft\Windows\Temporary Internet Files\Content.IE5\KS39HG8S\MC9000567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sd_user\AppData\Local\Microsoft\Windows\Temporary Internet Files\Content.IE5\KS39HG8S\MC90005679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2183" cy="501841"/>
                    </a:xfrm>
                    <a:prstGeom prst="rect">
                      <a:avLst/>
                    </a:prstGeom>
                    <a:noFill/>
                    <a:ln>
                      <a:noFill/>
                    </a:ln>
                  </pic:spPr>
                </pic:pic>
              </a:graphicData>
            </a:graphic>
          </wp:inline>
        </w:drawing>
      </w:r>
      <w:r w:rsidR="00C6410D" w:rsidRPr="00C6410D">
        <w:rPr>
          <w:sz w:val="32"/>
          <w:szCs w:val="32"/>
        </w:rPr>
        <w:t>EQ</w:t>
      </w:r>
      <w:r w:rsidR="00C6410D">
        <w:rPr>
          <w:sz w:val="32"/>
          <w:szCs w:val="32"/>
        </w:rPr>
        <w:t xml:space="preserve"> </w:t>
      </w:r>
      <w:r w:rsidR="00C6410D" w:rsidRPr="00C6410D">
        <w:rPr>
          <w:sz w:val="32"/>
          <w:szCs w:val="32"/>
        </w:rPr>
        <w:t>Final Rubric</w:t>
      </w:r>
      <w:r w:rsidR="00540215">
        <w:rPr>
          <w:noProof/>
          <w:sz w:val="32"/>
          <w:szCs w:val="32"/>
        </w:rPr>
        <w:drawing>
          <wp:inline distT="0" distB="0" distL="0" distR="0" wp14:anchorId="488DBA12" wp14:editId="002817CA">
            <wp:extent cx="514350" cy="514350"/>
            <wp:effectExtent l="0" t="0" r="0" b="0"/>
            <wp:docPr id="3" name="Picture 3" descr="C:\Users\lausd_user\AppData\Local\Microsoft\Windows\Temporary Internet Files\Content.IE5\19DIT09L\MC9001049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sd_user\AppData\Local\Microsoft\Windows\Temporary Internet Files\Content.IE5\19DIT09L\MC90010497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bl>
      <w:tblPr>
        <w:tblpPr w:leftFromText="180" w:rightFromText="180" w:vertAnchor="page" w:horzAnchor="margin" w:tblpXSpec="center" w:tblpY="1906"/>
        <w:tblW w:w="98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22"/>
        <w:gridCol w:w="1757"/>
        <w:gridCol w:w="1686"/>
        <w:gridCol w:w="1897"/>
        <w:gridCol w:w="1838"/>
        <w:gridCol w:w="855"/>
      </w:tblGrid>
      <w:tr w:rsidR="00217876" w:rsidRPr="009A728D" w:rsidTr="00217876">
        <w:trPr>
          <w:tblCellSpacing w:w="0" w:type="dxa"/>
        </w:trPr>
        <w:tc>
          <w:tcPr>
            <w:tcW w:w="182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17876" w:rsidRPr="009A728D" w:rsidRDefault="00217876" w:rsidP="00217876">
            <w:pPr>
              <w:spacing w:after="0" w:line="240" w:lineRule="auto"/>
              <w:jc w:val="center"/>
              <w:rPr>
                <w:rFonts w:ascii="Arial" w:eastAsia="Times New Roman" w:hAnsi="Arial" w:cs="Arial"/>
                <w:color w:val="000000"/>
              </w:rPr>
            </w:pPr>
            <w:r w:rsidRPr="009A728D">
              <w:rPr>
                <w:rFonts w:ascii="Arial" w:eastAsia="Times New Roman" w:hAnsi="Arial" w:cs="Arial"/>
                <w:color w:val="000000"/>
              </w:rPr>
              <w:t>CATEGORY</w:t>
            </w:r>
          </w:p>
        </w:tc>
        <w:tc>
          <w:tcPr>
            <w:tcW w:w="17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17876" w:rsidRPr="009A728D" w:rsidRDefault="00F52F3B" w:rsidP="00217876">
            <w:pPr>
              <w:spacing w:after="0" w:line="240" w:lineRule="auto"/>
              <w:jc w:val="center"/>
              <w:rPr>
                <w:rFonts w:ascii="Arial" w:eastAsia="Times New Roman" w:hAnsi="Arial" w:cs="Arial"/>
                <w:b/>
                <w:bCs/>
                <w:color w:val="000000"/>
              </w:rPr>
            </w:pPr>
            <w:r>
              <w:rPr>
                <w:rFonts w:ascii="Arial" w:eastAsia="Times New Roman" w:hAnsi="Arial" w:cs="Arial"/>
                <w:b/>
                <w:bCs/>
                <w:color w:val="FF0000"/>
              </w:rPr>
              <w:t>35</w:t>
            </w:r>
          </w:p>
        </w:tc>
        <w:tc>
          <w:tcPr>
            <w:tcW w:w="168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17876" w:rsidRPr="009A728D" w:rsidRDefault="00F52F3B" w:rsidP="00217876">
            <w:pPr>
              <w:spacing w:after="0" w:line="240" w:lineRule="auto"/>
              <w:jc w:val="center"/>
              <w:rPr>
                <w:rFonts w:ascii="Arial" w:eastAsia="Times New Roman" w:hAnsi="Arial" w:cs="Arial"/>
                <w:b/>
                <w:bCs/>
                <w:color w:val="000000"/>
              </w:rPr>
            </w:pPr>
            <w:r>
              <w:rPr>
                <w:rFonts w:ascii="Arial" w:eastAsia="Times New Roman" w:hAnsi="Arial" w:cs="Arial"/>
                <w:b/>
                <w:bCs/>
                <w:color w:val="00B0F0"/>
              </w:rPr>
              <w:t>20</w:t>
            </w:r>
          </w:p>
        </w:tc>
        <w:tc>
          <w:tcPr>
            <w:tcW w:w="18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17876" w:rsidRPr="009A728D" w:rsidRDefault="00F52F3B" w:rsidP="00217876">
            <w:pPr>
              <w:spacing w:after="0" w:line="240" w:lineRule="auto"/>
              <w:jc w:val="center"/>
              <w:rPr>
                <w:rFonts w:ascii="Arial" w:eastAsia="Times New Roman" w:hAnsi="Arial" w:cs="Arial"/>
                <w:b/>
                <w:bCs/>
                <w:color w:val="000000"/>
              </w:rPr>
            </w:pPr>
            <w:r>
              <w:rPr>
                <w:rFonts w:ascii="Arial" w:eastAsia="Times New Roman" w:hAnsi="Arial" w:cs="Arial"/>
                <w:b/>
                <w:bCs/>
                <w:color w:val="00B050"/>
              </w:rPr>
              <w:t>10</w:t>
            </w:r>
          </w:p>
        </w:tc>
        <w:tc>
          <w:tcPr>
            <w:tcW w:w="183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17876" w:rsidRPr="009A728D" w:rsidRDefault="00F52F3B" w:rsidP="00217876">
            <w:pPr>
              <w:spacing w:after="0" w:line="240" w:lineRule="auto"/>
              <w:jc w:val="center"/>
              <w:rPr>
                <w:rFonts w:ascii="Arial" w:eastAsia="Times New Roman" w:hAnsi="Arial" w:cs="Arial"/>
                <w:b/>
                <w:bCs/>
                <w:color w:val="000000"/>
              </w:rPr>
            </w:pPr>
            <w:r>
              <w:rPr>
                <w:rFonts w:ascii="Arial" w:eastAsia="Times New Roman" w:hAnsi="Arial" w:cs="Arial"/>
                <w:b/>
                <w:bCs/>
                <w:color w:val="FFC000"/>
              </w:rPr>
              <w:t>5</w:t>
            </w:r>
            <w:bookmarkStart w:id="0" w:name="_GoBack"/>
            <w:bookmarkEnd w:id="0"/>
          </w:p>
        </w:tc>
        <w:tc>
          <w:tcPr>
            <w:tcW w:w="855" w:type="dxa"/>
            <w:tcBorders>
              <w:top w:val="outset" w:sz="6" w:space="0" w:color="auto"/>
              <w:left w:val="outset" w:sz="6" w:space="0" w:color="auto"/>
              <w:bottom w:val="outset" w:sz="6" w:space="0" w:color="auto"/>
              <w:right w:val="outset" w:sz="6" w:space="0" w:color="auto"/>
            </w:tcBorders>
            <w:shd w:val="clear" w:color="auto" w:fill="FFFFF7"/>
          </w:tcPr>
          <w:p w:rsidR="00217876" w:rsidRPr="00345366" w:rsidRDefault="00217876" w:rsidP="00217876">
            <w:pPr>
              <w:spacing w:after="0" w:line="240" w:lineRule="auto"/>
              <w:jc w:val="center"/>
              <w:rPr>
                <w:rFonts w:ascii="Arial" w:eastAsia="Times New Roman" w:hAnsi="Arial" w:cs="Arial"/>
                <w:b/>
                <w:bCs/>
                <w:color w:val="FFC000"/>
              </w:rPr>
            </w:pPr>
            <w:r w:rsidRPr="00217876">
              <w:rPr>
                <w:rFonts w:ascii="Arial" w:eastAsia="Times New Roman" w:hAnsi="Arial" w:cs="Arial"/>
                <w:b/>
                <w:bCs/>
                <w:color w:val="7030A0"/>
              </w:rPr>
              <w:t>TOTAL</w:t>
            </w:r>
          </w:p>
        </w:tc>
      </w:tr>
      <w:tr w:rsidR="00217876" w:rsidRPr="009A728D" w:rsidTr="00217876">
        <w:trPr>
          <w:trHeight w:val="1500"/>
          <w:tblCellSpacing w:w="0" w:type="dxa"/>
        </w:trPr>
        <w:tc>
          <w:tcPr>
            <w:tcW w:w="1822"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b/>
                <w:bCs/>
                <w:color w:val="000000"/>
              </w:rPr>
            </w:pPr>
            <w:r w:rsidRPr="009A728D">
              <w:rPr>
                <w:rFonts w:ascii="Arial" w:eastAsia="Times New Roman" w:hAnsi="Arial" w:cs="Arial"/>
                <w:b/>
                <w:bCs/>
                <w:color w:val="000000"/>
              </w:rPr>
              <w:t>Point of View - Awareness of Audience</w:t>
            </w:r>
            <w:r>
              <w:rPr>
                <w:rFonts w:ascii="Arial" w:eastAsia="Times New Roman" w:hAnsi="Arial" w:cs="Arial"/>
                <w:b/>
                <w:bCs/>
                <w:color w:val="000000"/>
              </w:rPr>
              <w:t xml:space="preserve"> and need to prepare for an earthquake.  </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sidRPr="009A728D">
              <w:rPr>
                <w:rFonts w:ascii="Arial" w:eastAsia="Times New Roman" w:hAnsi="Arial" w:cs="Arial"/>
                <w:color w:val="000000"/>
                <w:sz w:val="18"/>
                <w:szCs w:val="18"/>
              </w:rPr>
              <w:t xml:space="preserve">Strong awareness of audience in the design. Students can clearly explain why </w:t>
            </w:r>
            <w:r>
              <w:rPr>
                <w:rFonts w:ascii="Arial" w:eastAsia="Times New Roman" w:hAnsi="Arial" w:cs="Arial"/>
                <w:color w:val="000000"/>
                <w:sz w:val="18"/>
                <w:szCs w:val="18"/>
              </w:rPr>
              <w:t xml:space="preserve">they need to prepare for an earthquake. </w:t>
            </w:r>
          </w:p>
        </w:tc>
        <w:tc>
          <w:tcPr>
            <w:tcW w:w="1686"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sidRPr="009A728D">
              <w:rPr>
                <w:rFonts w:ascii="Arial" w:eastAsia="Times New Roman" w:hAnsi="Arial" w:cs="Arial"/>
                <w:color w:val="000000"/>
                <w:sz w:val="18"/>
                <w:szCs w:val="18"/>
              </w:rPr>
              <w:t xml:space="preserve">Some awareness of audience in the design. Students can partially explain why </w:t>
            </w:r>
            <w:r>
              <w:rPr>
                <w:rFonts w:ascii="Arial" w:eastAsia="Times New Roman" w:hAnsi="Arial" w:cs="Arial"/>
                <w:color w:val="000000"/>
                <w:sz w:val="18"/>
                <w:szCs w:val="18"/>
              </w:rPr>
              <w:t>they need to prepare for an earthquake.</w:t>
            </w:r>
          </w:p>
        </w:tc>
        <w:tc>
          <w:tcPr>
            <w:tcW w:w="1897"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sidRPr="009A728D">
              <w:rPr>
                <w:rFonts w:ascii="Arial" w:eastAsia="Times New Roman" w:hAnsi="Arial" w:cs="Arial"/>
                <w:color w:val="000000"/>
                <w:sz w:val="18"/>
                <w:szCs w:val="18"/>
              </w:rPr>
              <w:t xml:space="preserve">Some awareness of audience in the design. Students find it difficult to explain </w:t>
            </w:r>
            <w:r>
              <w:rPr>
                <w:rFonts w:ascii="Arial" w:eastAsia="Times New Roman" w:hAnsi="Arial" w:cs="Arial"/>
                <w:color w:val="000000"/>
                <w:sz w:val="18"/>
                <w:szCs w:val="18"/>
              </w:rPr>
              <w:t>why they need to prepare for an earthquake.</w:t>
            </w:r>
          </w:p>
        </w:tc>
        <w:tc>
          <w:tcPr>
            <w:tcW w:w="1838"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sidRPr="009A728D">
              <w:rPr>
                <w:rFonts w:ascii="Arial" w:eastAsia="Times New Roman" w:hAnsi="Arial" w:cs="Arial"/>
                <w:color w:val="000000"/>
                <w:sz w:val="18"/>
                <w:szCs w:val="18"/>
              </w:rPr>
              <w:t>Limited awareness of the needs and interests of the target audience</w:t>
            </w:r>
            <w:r>
              <w:rPr>
                <w:rFonts w:ascii="Arial" w:eastAsia="Times New Roman" w:hAnsi="Arial" w:cs="Arial"/>
                <w:color w:val="000000"/>
                <w:sz w:val="18"/>
                <w:szCs w:val="18"/>
              </w:rPr>
              <w:t>.  Students do not explain why they need to be prepare for an earthquake</w:t>
            </w:r>
          </w:p>
        </w:tc>
        <w:tc>
          <w:tcPr>
            <w:tcW w:w="855" w:type="dxa"/>
            <w:tcBorders>
              <w:top w:val="outset" w:sz="6" w:space="0" w:color="auto"/>
              <w:left w:val="outset" w:sz="6" w:space="0" w:color="auto"/>
              <w:bottom w:val="outset" w:sz="6" w:space="0" w:color="auto"/>
              <w:right w:val="outset" w:sz="6" w:space="0" w:color="auto"/>
            </w:tcBorders>
            <w:shd w:val="clear" w:color="auto" w:fill="FFFFFF"/>
          </w:tcPr>
          <w:p w:rsidR="00217876" w:rsidRPr="009A728D" w:rsidRDefault="00217876" w:rsidP="00217876">
            <w:pPr>
              <w:spacing w:after="0" w:line="240" w:lineRule="auto"/>
              <w:rPr>
                <w:rFonts w:ascii="Arial" w:eastAsia="Times New Roman" w:hAnsi="Arial" w:cs="Arial"/>
                <w:color w:val="000000"/>
                <w:sz w:val="18"/>
                <w:szCs w:val="18"/>
              </w:rPr>
            </w:pPr>
          </w:p>
        </w:tc>
      </w:tr>
      <w:tr w:rsidR="00217876" w:rsidRPr="009A728D" w:rsidTr="00217876">
        <w:trPr>
          <w:trHeight w:val="1500"/>
          <w:tblCellSpacing w:w="0" w:type="dxa"/>
        </w:trPr>
        <w:tc>
          <w:tcPr>
            <w:tcW w:w="1822"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b/>
                <w:bCs/>
                <w:color w:val="000000"/>
              </w:rPr>
            </w:pPr>
            <w:r w:rsidRPr="009A728D">
              <w:rPr>
                <w:rFonts w:ascii="Arial" w:eastAsia="Times New Roman" w:hAnsi="Arial" w:cs="Arial"/>
                <w:b/>
                <w:bCs/>
                <w:color w:val="000000"/>
              </w:rPr>
              <w:t xml:space="preserve">Voice </w:t>
            </w:r>
            <w:r>
              <w:rPr>
                <w:rFonts w:ascii="Arial" w:eastAsia="Times New Roman" w:hAnsi="Arial" w:cs="Arial"/>
                <w:b/>
                <w:bCs/>
                <w:color w:val="000000"/>
              </w:rPr>
              <w:t>–</w:t>
            </w:r>
            <w:r w:rsidRPr="009A728D">
              <w:rPr>
                <w:rFonts w:ascii="Arial" w:eastAsia="Times New Roman" w:hAnsi="Arial" w:cs="Arial"/>
                <w:b/>
                <w:bCs/>
                <w:color w:val="000000"/>
              </w:rPr>
              <w:t xml:space="preserve"> Consistency</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sidRPr="009A728D">
              <w:rPr>
                <w:rFonts w:ascii="Arial" w:eastAsia="Times New Roman" w:hAnsi="Arial" w:cs="Arial"/>
                <w:color w:val="000000"/>
                <w:sz w:val="18"/>
                <w:szCs w:val="18"/>
              </w:rPr>
              <w:t>Voice quality is clear and consistently audible throughout the presentation.</w:t>
            </w:r>
          </w:p>
        </w:tc>
        <w:tc>
          <w:tcPr>
            <w:tcW w:w="1686"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sidRPr="009A728D">
              <w:rPr>
                <w:rFonts w:ascii="Arial" w:eastAsia="Times New Roman" w:hAnsi="Arial" w:cs="Arial"/>
                <w:color w:val="000000"/>
                <w:sz w:val="18"/>
                <w:szCs w:val="18"/>
              </w:rPr>
              <w:t>Voice quality is clear and consistently audible throughout the majority (85-95%) of the presentation.</w:t>
            </w:r>
          </w:p>
        </w:tc>
        <w:tc>
          <w:tcPr>
            <w:tcW w:w="1897"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sidRPr="009A728D">
              <w:rPr>
                <w:rFonts w:ascii="Arial" w:eastAsia="Times New Roman" w:hAnsi="Arial" w:cs="Arial"/>
                <w:color w:val="000000"/>
                <w:sz w:val="18"/>
                <w:szCs w:val="18"/>
              </w:rPr>
              <w:t>Voice quality is clear and consistently audible through some (70-84%</w:t>
            </w:r>
            <w:proofErr w:type="gramStart"/>
            <w:r w:rsidRPr="009A728D">
              <w:rPr>
                <w:rFonts w:ascii="Arial" w:eastAsia="Times New Roman" w:hAnsi="Arial" w:cs="Arial"/>
                <w:color w:val="000000"/>
                <w:sz w:val="18"/>
                <w:szCs w:val="18"/>
              </w:rPr>
              <w:t>)of</w:t>
            </w:r>
            <w:proofErr w:type="gramEnd"/>
            <w:r w:rsidRPr="009A728D">
              <w:rPr>
                <w:rFonts w:ascii="Arial" w:eastAsia="Times New Roman" w:hAnsi="Arial" w:cs="Arial"/>
                <w:color w:val="000000"/>
                <w:sz w:val="18"/>
                <w:szCs w:val="18"/>
              </w:rPr>
              <w:t xml:space="preserve"> the presentation.</w:t>
            </w:r>
          </w:p>
        </w:tc>
        <w:tc>
          <w:tcPr>
            <w:tcW w:w="1838"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sidRPr="009A728D">
              <w:rPr>
                <w:rFonts w:ascii="Arial" w:eastAsia="Times New Roman" w:hAnsi="Arial" w:cs="Arial"/>
                <w:color w:val="000000"/>
                <w:sz w:val="18"/>
                <w:szCs w:val="18"/>
              </w:rPr>
              <w:t>Voice quality needs more attention.</w:t>
            </w:r>
          </w:p>
        </w:tc>
        <w:tc>
          <w:tcPr>
            <w:tcW w:w="855" w:type="dxa"/>
            <w:tcBorders>
              <w:top w:val="outset" w:sz="6" w:space="0" w:color="auto"/>
              <w:left w:val="outset" w:sz="6" w:space="0" w:color="auto"/>
              <w:bottom w:val="outset" w:sz="6" w:space="0" w:color="auto"/>
              <w:right w:val="outset" w:sz="6" w:space="0" w:color="auto"/>
            </w:tcBorders>
            <w:shd w:val="clear" w:color="auto" w:fill="FFFFFF"/>
          </w:tcPr>
          <w:p w:rsidR="00217876" w:rsidRPr="009A728D" w:rsidRDefault="00217876" w:rsidP="00217876">
            <w:pPr>
              <w:spacing w:after="0" w:line="240" w:lineRule="auto"/>
              <w:rPr>
                <w:rFonts w:ascii="Arial" w:eastAsia="Times New Roman" w:hAnsi="Arial" w:cs="Arial"/>
                <w:color w:val="000000"/>
                <w:sz w:val="18"/>
                <w:szCs w:val="18"/>
              </w:rPr>
            </w:pPr>
          </w:p>
        </w:tc>
      </w:tr>
      <w:tr w:rsidR="00217876" w:rsidRPr="009A728D" w:rsidTr="00217876">
        <w:trPr>
          <w:trHeight w:val="1500"/>
          <w:tblCellSpacing w:w="0" w:type="dxa"/>
        </w:trPr>
        <w:tc>
          <w:tcPr>
            <w:tcW w:w="1822"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b/>
                <w:bCs/>
                <w:color w:val="000000"/>
              </w:rPr>
            </w:pPr>
            <w:r>
              <w:rPr>
                <w:rFonts w:ascii="Arial" w:eastAsia="Times New Roman" w:hAnsi="Arial" w:cs="Arial"/>
                <w:b/>
                <w:bCs/>
                <w:color w:val="000000"/>
              </w:rPr>
              <w:t>FEMA</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They mention  and  include a visual of  how to contact FEMA and know that they assist during catastrophes </w:t>
            </w:r>
          </w:p>
        </w:tc>
        <w:tc>
          <w:tcPr>
            <w:tcW w:w="1686"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FEMA is mentioned, but do not include a visual of how to contact FEMA.  They know that they assist during catastrophes.</w:t>
            </w:r>
          </w:p>
        </w:tc>
        <w:tc>
          <w:tcPr>
            <w:tcW w:w="1897"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They include a visual but do not mention that they can assist during catastrophes.</w:t>
            </w:r>
          </w:p>
        </w:tc>
        <w:tc>
          <w:tcPr>
            <w:tcW w:w="1838"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They do not mention FEMA nor do they include a visual.</w:t>
            </w:r>
          </w:p>
        </w:tc>
        <w:tc>
          <w:tcPr>
            <w:tcW w:w="855" w:type="dxa"/>
            <w:tcBorders>
              <w:top w:val="outset" w:sz="6" w:space="0" w:color="auto"/>
              <w:left w:val="outset" w:sz="6" w:space="0" w:color="auto"/>
              <w:bottom w:val="outset" w:sz="6" w:space="0" w:color="auto"/>
              <w:right w:val="outset" w:sz="6" w:space="0" w:color="auto"/>
            </w:tcBorders>
            <w:shd w:val="clear" w:color="auto" w:fill="FFFFFF"/>
          </w:tcPr>
          <w:p w:rsidR="00217876" w:rsidRDefault="00217876" w:rsidP="00217876">
            <w:pPr>
              <w:spacing w:after="0" w:line="240" w:lineRule="auto"/>
              <w:rPr>
                <w:rFonts w:ascii="Arial" w:eastAsia="Times New Roman" w:hAnsi="Arial" w:cs="Arial"/>
                <w:color w:val="000000"/>
                <w:sz w:val="18"/>
                <w:szCs w:val="18"/>
              </w:rPr>
            </w:pPr>
          </w:p>
        </w:tc>
      </w:tr>
      <w:tr w:rsidR="00217876" w:rsidRPr="009A728D" w:rsidTr="00217876">
        <w:trPr>
          <w:trHeight w:val="1500"/>
          <w:tblCellSpacing w:w="0" w:type="dxa"/>
        </w:trPr>
        <w:tc>
          <w:tcPr>
            <w:tcW w:w="1822"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C36441" w:rsidP="00217876">
            <w:pPr>
              <w:spacing w:after="0" w:line="240" w:lineRule="auto"/>
              <w:rPr>
                <w:rFonts w:ascii="Arial" w:eastAsia="Times New Roman" w:hAnsi="Arial" w:cs="Arial"/>
                <w:b/>
                <w:bCs/>
                <w:color w:val="000000"/>
              </w:rPr>
            </w:pPr>
            <w:r>
              <w:rPr>
                <w:rFonts w:ascii="Arial" w:eastAsia="Times New Roman" w:hAnsi="Arial" w:cs="Arial"/>
                <w:b/>
                <w:bCs/>
                <w:color w:val="000000"/>
              </w:rPr>
              <w:t>Action Plan</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C36441" w:rsidP="00C3644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Students mention meeting with parent, legal guardian, plan of action and meeting place and explain  in detail why </w:t>
            </w:r>
            <w:r w:rsidR="00484313">
              <w:rPr>
                <w:rFonts w:ascii="Arial" w:eastAsia="Times New Roman" w:hAnsi="Arial" w:cs="Arial"/>
                <w:color w:val="000000"/>
                <w:sz w:val="18"/>
                <w:szCs w:val="18"/>
              </w:rPr>
              <w:t>they n</w:t>
            </w:r>
            <w:r>
              <w:rPr>
                <w:rFonts w:ascii="Arial" w:eastAsia="Times New Roman" w:hAnsi="Arial" w:cs="Arial"/>
                <w:color w:val="000000"/>
                <w:sz w:val="18"/>
                <w:szCs w:val="18"/>
              </w:rPr>
              <w:t>eed to prepare for an EQ</w:t>
            </w:r>
            <w:r w:rsidR="00217876" w:rsidRPr="009A728D">
              <w:rPr>
                <w:rFonts w:ascii="Arial" w:eastAsia="Times New Roman" w:hAnsi="Arial" w:cs="Arial"/>
                <w:color w:val="000000"/>
                <w:sz w:val="18"/>
                <w:szCs w:val="18"/>
              </w:rPr>
              <w:t xml:space="preserve">. </w:t>
            </w:r>
          </w:p>
        </w:tc>
        <w:tc>
          <w:tcPr>
            <w:tcW w:w="1686"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C36441" w:rsidP="00C3644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Students mention meeting with parent, legal guardian, plan of action and</w:t>
            </w:r>
            <w:r>
              <w:rPr>
                <w:rFonts w:ascii="Arial" w:eastAsia="Times New Roman" w:hAnsi="Arial" w:cs="Arial"/>
                <w:color w:val="000000"/>
                <w:sz w:val="18"/>
                <w:szCs w:val="18"/>
              </w:rPr>
              <w:t xml:space="preserve"> but no</w:t>
            </w:r>
            <w:r>
              <w:rPr>
                <w:rFonts w:ascii="Arial" w:eastAsia="Times New Roman" w:hAnsi="Arial" w:cs="Arial"/>
                <w:color w:val="000000"/>
                <w:sz w:val="18"/>
                <w:szCs w:val="18"/>
              </w:rPr>
              <w:t xml:space="preserve"> meeting place and explain  why they need to prepare for an EQ</w:t>
            </w:r>
            <w:r w:rsidRPr="009A728D">
              <w:rPr>
                <w:rFonts w:ascii="Arial" w:eastAsia="Times New Roman" w:hAnsi="Arial" w:cs="Arial"/>
                <w:color w:val="000000"/>
                <w:sz w:val="18"/>
                <w:szCs w:val="18"/>
              </w:rPr>
              <w:t>.</w:t>
            </w:r>
          </w:p>
        </w:tc>
        <w:tc>
          <w:tcPr>
            <w:tcW w:w="1897"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C36441" w:rsidP="00C3644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Students mention meeting with parent, legal guardian</w:t>
            </w:r>
            <w:r>
              <w:rPr>
                <w:rFonts w:ascii="Arial" w:eastAsia="Times New Roman" w:hAnsi="Arial" w:cs="Arial"/>
                <w:color w:val="000000"/>
                <w:sz w:val="18"/>
                <w:szCs w:val="18"/>
              </w:rPr>
              <w:t xml:space="preserve"> but do not mention the plan of action </w:t>
            </w:r>
            <w:proofErr w:type="gramStart"/>
            <w:r>
              <w:rPr>
                <w:rFonts w:ascii="Arial" w:eastAsia="Times New Roman" w:hAnsi="Arial" w:cs="Arial"/>
                <w:color w:val="000000"/>
                <w:sz w:val="18"/>
                <w:szCs w:val="18"/>
              </w:rPr>
              <w:t>nor  the</w:t>
            </w:r>
            <w:proofErr w:type="gramEnd"/>
            <w:r>
              <w:rPr>
                <w:rFonts w:ascii="Arial" w:eastAsia="Times New Roman" w:hAnsi="Arial" w:cs="Arial"/>
                <w:color w:val="000000"/>
                <w:sz w:val="18"/>
                <w:szCs w:val="18"/>
              </w:rPr>
              <w:t xml:space="preserve"> meeting place</w:t>
            </w:r>
            <w:r>
              <w:rPr>
                <w:rFonts w:ascii="Arial" w:eastAsia="Times New Roman" w:hAnsi="Arial" w:cs="Arial"/>
                <w:color w:val="000000"/>
                <w:sz w:val="18"/>
                <w:szCs w:val="18"/>
              </w:rPr>
              <w:t>.</w:t>
            </w:r>
            <w:r>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The failed to also mention the reason why they need to prepare for an EQ. </w:t>
            </w:r>
          </w:p>
        </w:tc>
        <w:tc>
          <w:tcPr>
            <w:tcW w:w="1838"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C36441" w:rsidP="00C3644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Students </w:t>
            </w:r>
            <w:r>
              <w:rPr>
                <w:rFonts w:ascii="Arial" w:eastAsia="Times New Roman" w:hAnsi="Arial" w:cs="Arial"/>
                <w:color w:val="000000"/>
                <w:sz w:val="18"/>
                <w:szCs w:val="18"/>
              </w:rPr>
              <w:t>don’t mention meeting with parent or</w:t>
            </w:r>
            <w:r>
              <w:rPr>
                <w:rFonts w:ascii="Arial" w:eastAsia="Times New Roman" w:hAnsi="Arial" w:cs="Arial"/>
                <w:color w:val="000000"/>
                <w:sz w:val="18"/>
                <w:szCs w:val="18"/>
              </w:rPr>
              <w:t xml:space="preserve"> legal guardian</w:t>
            </w:r>
            <w:r>
              <w:rPr>
                <w:rFonts w:ascii="Arial" w:eastAsia="Times New Roman" w:hAnsi="Arial" w:cs="Arial"/>
                <w:color w:val="000000"/>
                <w:sz w:val="18"/>
                <w:szCs w:val="18"/>
              </w:rPr>
              <w:t>.</w:t>
            </w:r>
            <w:r>
              <w:rPr>
                <w:rFonts w:ascii="Arial" w:eastAsia="Times New Roman" w:hAnsi="Arial" w:cs="Arial"/>
                <w:color w:val="000000"/>
                <w:sz w:val="18"/>
                <w:szCs w:val="18"/>
              </w:rPr>
              <w:t xml:space="preserve"> </w:t>
            </w:r>
            <w:r>
              <w:rPr>
                <w:rFonts w:ascii="Arial" w:eastAsia="Times New Roman" w:hAnsi="Arial" w:cs="Arial"/>
                <w:color w:val="000000"/>
                <w:sz w:val="18"/>
                <w:szCs w:val="18"/>
              </w:rPr>
              <w:t>They don’t</w:t>
            </w:r>
            <w:r>
              <w:rPr>
                <w:rFonts w:ascii="Arial" w:eastAsia="Times New Roman" w:hAnsi="Arial" w:cs="Arial"/>
                <w:color w:val="000000"/>
                <w:sz w:val="18"/>
                <w:szCs w:val="18"/>
              </w:rPr>
              <w:t xml:space="preserve"> mention the plan of action </w:t>
            </w:r>
            <w:proofErr w:type="gramStart"/>
            <w:r>
              <w:rPr>
                <w:rFonts w:ascii="Arial" w:eastAsia="Times New Roman" w:hAnsi="Arial" w:cs="Arial"/>
                <w:color w:val="000000"/>
                <w:sz w:val="18"/>
                <w:szCs w:val="18"/>
              </w:rPr>
              <w:t>nor  the</w:t>
            </w:r>
            <w:proofErr w:type="gramEnd"/>
            <w:r>
              <w:rPr>
                <w:rFonts w:ascii="Arial" w:eastAsia="Times New Roman" w:hAnsi="Arial" w:cs="Arial"/>
                <w:color w:val="000000"/>
                <w:sz w:val="18"/>
                <w:szCs w:val="18"/>
              </w:rPr>
              <w:t xml:space="preserve"> meeting place. The </w:t>
            </w:r>
            <w:r>
              <w:rPr>
                <w:rFonts w:ascii="Arial" w:eastAsia="Times New Roman" w:hAnsi="Arial" w:cs="Arial"/>
                <w:color w:val="000000"/>
                <w:sz w:val="18"/>
                <w:szCs w:val="18"/>
              </w:rPr>
              <w:t>don’t mention the r</w:t>
            </w:r>
            <w:r>
              <w:rPr>
                <w:rFonts w:ascii="Arial" w:eastAsia="Times New Roman" w:hAnsi="Arial" w:cs="Arial"/>
                <w:color w:val="000000"/>
                <w:sz w:val="18"/>
                <w:szCs w:val="18"/>
              </w:rPr>
              <w:t>eason why they need to prepare for an EQ.</w:t>
            </w:r>
          </w:p>
        </w:tc>
        <w:tc>
          <w:tcPr>
            <w:tcW w:w="855" w:type="dxa"/>
            <w:tcBorders>
              <w:top w:val="outset" w:sz="6" w:space="0" w:color="auto"/>
              <w:left w:val="outset" w:sz="6" w:space="0" w:color="auto"/>
              <w:bottom w:val="outset" w:sz="6" w:space="0" w:color="auto"/>
              <w:right w:val="outset" w:sz="6" w:space="0" w:color="auto"/>
            </w:tcBorders>
            <w:shd w:val="clear" w:color="auto" w:fill="FFFFFF"/>
          </w:tcPr>
          <w:p w:rsidR="00217876" w:rsidRPr="009A728D" w:rsidRDefault="00217876" w:rsidP="00217876">
            <w:pPr>
              <w:spacing w:after="0" w:line="240" w:lineRule="auto"/>
              <w:rPr>
                <w:rFonts w:ascii="Arial" w:eastAsia="Times New Roman" w:hAnsi="Arial" w:cs="Arial"/>
                <w:color w:val="000000"/>
                <w:sz w:val="18"/>
                <w:szCs w:val="18"/>
              </w:rPr>
            </w:pPr>
          </w:p>
        </w:tc>
      </w:tr>
      <w:tr w:rsidR="00217876" w:rsidRPr="009A728D" w:rsidTr="00217876">
        <w:trPr>
          <w:trHeight w:val="1500"/>
          <w:tblCellSpacing w:w="0" w:type="dxa"/>
        </w:trPr>
        <w:tc>
          <w:tcPr>
            <w:tcW w:w="1822"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b/>
                <w:bCs/>
                <w:color w:val="000000"/>
              </w:rPr>
            </w:pPr>
            <w:r w:rsidRPr="009A728D">
              <w:rPr>
                <w:rFonts w:ascii="Arial" w:eastAsia="Times New Roman" w:hAnsi="Arial" w:cs="Arial"/>
                <w:b/>
                <w:bCs/>
                <w:color w:val="000000"/>
              </w:rPr>
              <w:t>Duration of Presentation</w:t>
            </w:r>
            <w:r>
              <w:rPr>
                <w:rFonts w:ascii="Arial" w:eastAsia="Times New Roman" w:hAnsi="Arial" w:cs="Arial"/>
                <w:b/>
                <w:bCs/>
                <w:color w:val="000000"/>
              </w:rPr>
              <w:t xml:space="preserve"> on video.</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Length of presentation was over 1 ½ </w:t>
            </w:r>
            <w:r w:rsidRPr="009A728D">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w:t>
            </w:r>
            <w:r w:rsidRPr="009A728D">
              <w:rPr>
                <w:rFonts w:ascii="Arial" w:eastAsia="Times New Roman" w:hAnsi="Arial" w:cs="Arial"/>
                <w:color w:val="000000"/>
                <w:sz w:val="18"/>
                <w:szCs w:val="18"/>
              </w:rPr>
              <w:t>minutes.</w:t>
            </w:r>
          </w:p>
        </w:tc>
        <w:tc>
          <w:tcPr>
            <w:tcW w:w="1686"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Length of presentation was less than 1 ½ minutes</w:t>
            </w:r>
            <w:r w:rsidRPr="009A728D">
              <w:rPr>
                <w:rFonts w:ascii="Arial" w:eastAsia="Times New Roman" w:hAnsi="Arial" w:cs="Arial"/>
                <w:color w:val="000000"/>
                <w:sz w:val="18"/>
                <w:szCs w:val="18"/>
              </w:rPr>
              <w:t>.</w:t>
            </w:r>
          </w:p>
        </w:tc>
        <w:tc>
          <w:tcPr>
            <w:tcW w:w="1897"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Length of presentation was less than1 minute</w:t>
            </w:r>
            <w:r w:rsidRPr="009A728D">
              <w:rPr>
                <w:rFonts w:ascii="Arial" w:eastAsia="Times New Roman" w:hAnsi="Arial" w:cs="Arial"/>
                <w:color w:val="000000"/>
                <w:sz w:val="18"/>
                <w:szCs w:val="18"/>
              </w:rPr>
              <w:t>.</w:t>
            </w:r>
          </w:p>
        </w:tc>
        <w:tc>
          <w:tcPr>
            <w:tcW w:w="1838"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sidRPr="009A728D">
              <w:rPr>
                <w:rFonts w:ascii="Arial" w:eastAsia="Times New Roman" w:hAnsi="Arial" w:cs="Arial"/>
                <w:color w:val="000000"/>
                <w:sz w:val="18"/>
                <w:szCs w:val="18"/>
              </w:rPr>
              <w:t>Presentation was less th</w:t>
            </w:r>
            <w:r>
              <w:rPr>
                <w:rFonts w:ascii="Arial" w:eastAsia="Times New Roman" w:hAnsi="Arial" w:cs="Arial"/>
                <w:color w:val="000000"/>
                <w:sz w:val="18"/>
                <w:szCs w:val="18"/>
              </w:rPr>
              <w:t>an 30 seconds</w:t>
            </w:r>
            <w:r w:rsidRPr="009A728D">
              <w:rPr>
                <w:rFonts w:ascii="Arial" w:eastAsia="Times New Roman" w:hAnsi="Arial" w:cs="Arial"/>
                <w:color w:val="000000"/>
                <w:sz w:val="18"/>
                <w:szCs w:val="18"/>
              </w:rPr>
              <w:t>.</w:t>
            </w:r>
          </w:p>
        </w:tc>
        <w:tc>
          <w:tcPr>
            <w:tcW w:w="855" w:type="dxa"/>
            <w:tcBorders>
              <w:top w:val="outset" w:sz="6" w:space="0" w:color="auto"/>
              <w:left w:val="outset" w:sz="6" w:space="0" w:color="auto"/>
              <w:bottom w:val="outset" w:sz="6" w:space="0" w:color="auto"/>
              <w:right w:val="outset" w:sz="6" w:space="0" w:color="auto"/>
            </w:tcBorders>
            <w:shd w:val="clear" w:color="auto" w:fill="FFFFFF"/>
          </w:tcPr>
          <w:p w:rsidR="00217876" w:rsidRPr="009A728D" w:rsidRDefault="00217876" w:rsidP="00217876">
            <w:pPr>
              <w:spacing w:after="0" w:line="240" w:lineRule="auto"/>
              <w:rPr>
                <w:rFonts w:ascii="Arial" w:eastAsia="Times New Roman" w:hAnsi="Arial" w:cs="Arial"/>
                <w:color w:val="000000"/>
                <w:sz w:val="18"/>
                <w:szCs w:val="18"/>
              </w:rPr>
            </w:pPr>
          </w:p>
        </w:tc>
      </w:tr>
      <w:tr w:rsidR="00217876" w:rsidRPr="009A728D" w:rsidTr="00217876">
        <w:trPr>
          <w:trHeight w:val="1215"/>
          <w:tblCellSpacing w:w="0" w:type="dxa"/>
        </w:trPr>
        <w:tc>
          <w:tcPr>
            <w:tcW w:w="1822"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b/>
                <w:bCs/>
                <w:color w:val="000000"/>
              </w:rPr>
            </w:pPr>
            <w:r>
              <w:rPr>
                <w:rFonts w:ascii="Arial" w:eastAsia="Times New Roman" w:hAnsi="Arial" w:cs="Arial"/>
                <w:b/>
                <w:bCs/>
                <w:color w:val="000000"/>
              </w:rPr>
              <w:t>Survival &amp; Emergency Kit</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3 gallons per person of Water.  Dry, cereal, nuts or canned food. Radio, flashlight and extra batteries, first aid kit, whistle, filter mask, moist towels, wrench or pliers, manual can opener, plastic bags, duct tape and unique family needs.  </w:t>
            </w:r>
          </w:p>
        </w:tc>
        <w:tc>
          <w:tcPr>
            <w:tcW w:w="1686"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Some </w:t>
            </w:r>
            <w:r w:rsidRPr="00AB702A">
              <w:rPr>
                <w:rFonts w:ascii="Arial" w:eastAsia="Times New Roman" w:hAnsi="Arial" w:cs="Arial"/>
                <w:color w:val="000000"/>
                <w:sz w:val="18"/>
                <w:szCs w:val="18"/>
              </w:rPr>
              <w:t xml:space="preserve">Water.  </w:t>
            </w:r>
            <w:r>
              <w:rPr>
                <w:rFonts w:ascii="Arial" w:eastAsia="Times New Roman" w:hAnsi="Arial" w:cs="Arial"/>
                <w:color w:val="000000"/>
                <w:sz w:val="18"/>
                <w:szCs w:val="18"/>
              </w:rPr>
              <w:t xml:space="preserve">Some </w:t>
            </w:r>
            <w:r w:rsidRPr="00AB702A">
              <w:rPr>
                <w:rFonts w:ascii="Arial" w:eastAsia="Times New Roman" w:hAnsi="Arial" w:cs="Arial"/>
                <w:color w:val="000000"/>
                <w:sz w:val="18"/>
                <w:szCs w:val="18"/>
              </w:rPr>
              <w:t>Dry, cereal, nuts or canned food. Radio,</w:t>
            </w:r>
            <w:r>
              <w:rPr>
                <w:rFonts w:ascii="Arial" w:eastAsia="Times New Roman" w:hAnsi="Arial" w:cs="Arial"/>
                <w:color w:val="000000"/>
                <w:sz w:val="18"/>
                <w:szCs w:val="18"/>
              </w:rPr>
              <w:t xml:space="preserve"> flashlight no</w:t>
            </w:r>
            <w:r w:rsidRPr="00AB702A">
              <w:rPr>
                <w:rFonts w:ascii="Arial" w:eastAsia="Times New Roman" w:hAnsi="Arial" w:cs="Arial"/>
                <w:color w:val="000000"/>
                <w:sz w:val="18"/>
                <w:szCs w:val="18"/>
              </w:rPr>
              <w:t xml:space="preserve"> extra batteries, first aid kit, whistle, filter mask, moist towels, wrench or pliers, manual can opener, plastic bags, duct tape and</w:t>
            </w:r>
            <w:r>
              <w:rPr>
                <w:rFonts w:ascii="Arial" w:eastAsia="Times New Roman" w:hAnsi="Arial" w:cs="Arial"/>
                <w:color w:val="000000"/>
                <w:sz w:val="18"/>
                <w:szCs w:val="18"/>
              </w:rPr>
              <w:t xml:space="preserve"> no</w:t>
            </w:r>
            <w:r w:rsidRPr="00AB702A">
              <w:rPr>
                <w:rFonts w:ascii="Arial" w:eastAsia="Times New Roman" w:hAnsi="Arial" w:cs="Arial"/>
                <w:color w:val="000000"/>
                <w:sz w:val="18"/>
                <w:szCs w:val="18"/>
              </w:rPr>
              <w:t xml:space="preserve"> unique family needs.  </w:t>
            </w:r>
          </w:p>
        </w:tc>
        <w:tc>
          <w:tcPr>
            <w:tcW w:w="1897"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No </w:t>
            </w:r>
            <w:r w:rsidRPr="00AB702A">
              <w:rPr>
                <w:rFonts w:ascii="Arial" w:eastAsia="Times New Roman" w:hAnsi="Arial" w:cs="Arial"/>
                <w:color w:val="000000"/>
                <w:sz w:val="18"/>
                <w:szCs w:val="18"/>
              </w:rPr>
              <w:t xml:space="preserve">Water.  </w:t>
            </w:r>
            <w:r>
              <w:rPr>
                <w:rFonts w:ascii="Arial" w:eastAsia="Times New Roman" w:hAnsi="Arial" w:cs="Arial"/>
                <w:color w:val="000000"/>
                <w:sz w:val="18"/>
                <w:szCs w:val="18"/>
              </w:rPr>
              <w:t>Some</w:t>
            </w:r>
            <w:r w:rsidRPr="00AB702A">
              <w:rPr>
                <w:rFonts w:ascii="Arial" w:eastAsia="Times New Roman" w:hAnsi="Arial" w:cs="Arial"/>
                <w:color w:val="000000"/>
                <w:sz w:val="18"/>
                <w:szCs w:val="18"/>
              </w:rPr>
              <w:t xml:space="preserve"> cereal</w:t>
            </w:r>
            <w:proofErr w:type="gramStart"/>
            <w:r w:rsidRPr="00AB702A">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AB702A">
              <w:rPr>
                <w:rFonts w:ascii="Arial" w:eastAsia="Times New Roman" w:hAnsi="Arial" w:cs="Arial"/>
                <w:color w:val="000000"/>
                <w:sz w:val="18"/>
                <w:szCs w:val="18"/>
              </w:rPr>
              <w:t xml:space="preserve"> </w:t>
            </w:r>
            <w:r>
              <w:rPr>
                <w:rFonts w:ascii="Arial" w:eastAsia="Times New Roman" w:hAnsi="Arial" w:cs="Arial"/>
                <w:color w:val="000000"/>
                <w:sz w:val="18"/>
                <w:szCs w:val="18"/>
              </w:rPr>
              <w:t>and</w:t>
            </w:r>
            <w:proofErr w:type="gramEnd"/>
            <w:r>
              <w:rPr>
                <w:rFonts w:ascii="Arial" w:eastAsia="Times New Roman" w:hAnsi="Arial" w:cs="Arial"/>
                <w:color w:val="000000"/>
                <w:sz w:val="18"/>
                <w:szCs w:val="18"/>
              </w:rPr>
              <w:t xml:space="preserve"> </w:t>
            </w:r>
            <w:r w:rsidRPr="00AB702A">
              <w:rPr>
                <w:rFonts w:ascii="Arial" w:eastAsia="Times New Roman" w:hAnsi="Arial" w:cs="Arial"/>
                <w:color w:val="000000"/>
                <w:sz w:val="18"/>
                <w:szCs w:val="18"/>
              </w:rPr>
              <w:t xml:space="preserve">canned food. </w:t>
            </w:r>
            <w:r>
              <w:rPr>
                <w:rFonts w:ascii="Arial" w:eastAsia="Times New Roman" w:hAnsi="Arial" w:cs="Arial"/>
                <w:color w:val="000000"/>
                <w:sz w:val="18"/>
                <w:szCs w:val="18"/>
              </w:rPr>
              <w:t xml:space="preserve">No </w:t>
            </w:r>
            <w:r w:rsidRPr="00AB702A">
              <w:rPr>
                <w:rFonts w:ascii="Arial" w:eastAsia="Times New Roman" w:hAnsi="Arial" w:cs="Arial"/>
                <w:color w:val="000000"/>
                <w:sz w:val="18"/>
                <w:szCs w:val="18"/>
              </w:rPr>
              <w:t>R</w:t>
            </w:r>
            <w:r>
              <w:rPr>
                <w:rFonts w:ascii="Arial" w:eastAsia="Times New Roman" w:hAnsi="Arial" w:cs="Arial"/>
                <w:color w:val="000000"/>
                <w:sz w:val="18"/>
                <w:szCs w:val="18"/>
              </w:rPr>
              <w:t xml:space="preserve">adio and/or  </w:t>
            </w:r>
            <w:r w:rsidRPr="00AB702A">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no </w:t>
            </w:r>
            <w:r w:rsidRPr="00AB702A">
              <w:rPr>
                <w:rFonts w:ascii="Arial" w:eastAsia="Times New Roman" w:hAnsi="Arial" w:cs="Arial"/>
                <w:color w:val="000000"/>
                <w:sz w:val="18"/>
                <w:szCs w:val="18"/>
              </w:rPr>
              <w:t xml:space="preserve">flashlight and </w:t>
            </w:r>
            <w:r>
              <w:rPr>
                <w:rFonts w:ascii="Arial" w:eastAsia="Times New Roman" w:hAnsi="Arial" w:cs="Arial"/>
                <w:color w:val="000000"/>
                <w:sz w:val="18"/>
                <w:szCs w:val="18"/>
              </w:rPr>
              <w:t xml:space="preserve">no extra batteries. </w:t>
            </w:r>
            <w:proofErr w:type="gramStart"/>
            <w:r w:rsidRPr="00AB702A">
              <w:rPr>
                <w:rFonts w:ascii="Arial" w:eastAsia="Times New Roman" w:hAnsi="Arial" w:cs="Arial"/>
                <w:color w:val="000000"/>
                <w:sz w:val="18"/>
                <w:szCs w:val="18"/>
              </w:rPr>
              <w:t>first</w:t>
            </w:r>
            <w:proofErr w:type="gramEnd"/>
            <w:r w:rsidRPr="00AB702A">
              <w:rPr>
                <w:rFonts w:ascii="Arial" w:eastAsia="Times New Roman" w:hAnsi="Arial" w:cs="Arial"/>
                <w:color w:val="000000"/>
                <w:sz w:val="18"/>
                <w:szCs w:val="18"/>
              </w:rPr>
              <w:t xml:space="preserve"> aid kit, whistle, filter mask, moist towels, wrench or pliers, manual can opener, plastic bags, duct tape and unique family needs.  </w:t>
            </w:r>
          </w:p>
        </w:tc>
        <w:tc>
          <w:tcPr>
            <w:tcW w:w="1838" w:type="dxa"/>
            <w:tcBorders>
              <w:top w:val="outset" w:sz="6" w:space="0" w:color="auto"/>
              <w:left w:val="outset" w:sz="6" w:space="0" w:color="auto"/>
              <w:bottom w:val="outset" w:sz="6" w:space="0" w:color="auto"/>
              <w:right w:val="outset" w:sz="6" w:space="0" w:color="auto"/>
            </w:tcBorders>
            <w:shd w:val="clear" w:color="auto" w:fill="FFFFFF"/>
            <w:hideMark/>
          </w:tcPr>
          <w:p w:rsidR="00217876" w:rsidRPr="009A728D" w:rsidRDefault="00217876" w:rsidP="0021787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No survival and /or emergency kit.  </w:t>
            </w:r>
          </w:p>
        </w:tc>
        <w:tc>
          <w:tcPr>
            <w:tcW w:w="855" w:type="dxa"/>
            <w:tcBorders>
              <w:top w:val="outset" w:sz="6" w:space="0" w:color="auto"/>
              <w:left w:val="outset" w:sz="6" w:space="0" w:color="auto"/>
              <w:bottom w:val="outset" w:sz="6" w:space="0" w:color="auto"/>
              <w:right w:val="outset" w:sz="6" w:space="0" w:color="auto"/>
            </w:tcBorders>
            <w:shd w:val="clear" w:color="auto" w:fill="FFFFFF"/>
          </w:tcPr>
          <w:p w:rsidR="00217876" w:rsidRDefault="00217876" w:rsidP="00217876">
            <w:pPr>
              <w:spacing w:after="0" w:line="240" w:lineRule="auto"/>
              <w:rPr>
                <w:rFonts w:ascii="Arial" w:eastAsia="Times New Roman" w:hAnsi="Arial" w:cs="Arial"/>
                <w:color w:val="000000"/>
                <w:sz w:val="18"/>
                <w:szCs w:val="18"/>
              </w:rPr>
            </w:pPr>
          </w:p>
        </w:tc>
      </w:tr>
    </w:tbl>
    <w:p w:rsidR="00C6410D" w:rsidRDefault="003804B8" w:rsidP="003804B8">
      <w:pPr>
        <w:jc w:val="center"/>
        <w:rPr>
          <w:sz w:val="32"/>
          <w:szCs w:val="32"/>
        </w:rPr>
      </w:pPr>
      <w:r>
        <w:rPr>
          <w:sz w:val="32"/>
          <w:szCs w:val="32"/>
        </w:rPr>
        <w:t>Total___________________</w:t>
      </w:r>
    </w:p>
    <w:sectPr w:rsidR="00C6410D" w:rsidSect="00782D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8D"/>
    <w:rsid w:val="000F40CA"/>
    <w:rsid w:val="001777ED"/>
    <w:rsid w:val="001F67C2"/>
    <w:rsid w:val="00217876"/>
    <w:rsid w:val="00345366"/>
    <w:rsid w:val="003804B8"/>
    <w:rsid w:val="00417CEE"/>
    <w:rsid w:val="00484313"/>
    <w:rsid w:val="00540215"/>
    <w:rsid w:val="00540D10"/>
    <w:rsid w:val="00634045"/>
    <w:rsid w:val="00664EC5"/>
    <w:rsid w:val="00782D1C"/>
    <w:rsid w:val="00797D0A"/>
    <w:rsid w:val="0085453A"/>
    <w:rsid w:val="00925EF2"/>
    <w:rsid w:val="00940396"/>
    <w:rsid w:val="00991FE8"/>
    <w:rsid w:val="009959BA"/>
    <w:rsid w:val="009A728D"/>
    <w:rsid w:val="00AB702A"/>
    <w:rsid w:val="00AC1FDD"/>
    <w:rsid w:val="00AE0EA7"/>
    <w:rsid w:val="00B03302"/>
    <w:rsid w:val="00C36441"/>
    <w:rsid w:val="00C6410D"/>
    <w:rsid w:val="00D633E7"/>
    <w:rsid w:val="00E04FB7"/>
    <w:rsid w:val="00E16A2B"/>
    <w:rsid w:val="00E96C45"/>
    <w:rsid w:val="00F52F3B"/>
    <w:rsid w:val="00FC70FE"/>
    <w:rsid w:val="00FF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84469">
      <w:bodyDiv w:val="1"/>
      <w:marLeft w:val="0"/>
      <w:marRight w:val="0"/>
      <w:marTop w:val="0"/>
      <w:marBottom w:val="0"/>
      <w:divBdr>
        <w:top w:val="none" w:sz="0" w:space="0" w:color="auto"/>
        <w:left w:val="none" w:sz="0" w:space="0" w:color="auto"/>
        <w:bottom w:val="none" w:sz="0" w:space="0" w:color="auto"/>
        <w:right w:val="none" w:sz="0" w:space="0" w:color="auto"/>
      </w:divBdr>
      <w:divsChild>
        <w:div w:id="1309365162">
          <w:marLeft w:val="0"/>
          <w:marRight w:val="0"/>
          <w:marTop w:val="0"/>
          <w:marBottom w:val="0"/>
          <w:divBdr>
            <w:top w:val="none" w:sz="0" w:space="0" w:color="auto"/>
            <w:left w:val="none" w:sz="0" w:space="0" w:color="auto"/>
            <w:bottom w:val="none" w:sz="0" w:space="0" w:color="auto"/>
            <w:right w:val="none" w:sz="0" w:space="0" w:color="auto"/>
          </w:divBdr>
        </w:div>
        <w:div w:id="1329747993">
          <w:marLeft w:val="0"/>
          <w:marRight w:val="0"/>
          <w:marTop w:val="0"/>
          <w:marBottom w:val="0"/>
          <w:divBdr>
            <w:top w:val="none" w:sz="0" w:space="0" w:color="auto"/>
            <w:left w:val="none" w:sz="0" w:space="0" w:color="auto"/>
            <w:bottom w:val="none" w:sz="0" w:space="0" w:color="auto"/>
            <w:right w:val="none" w:sz="0" w:space="0" w:color="auto"/>
          </w:divBdr>
        </w:div>
        <w:div w:id="1406489409">
          <w:marLeft w:val="0"/>
          <w:marRight w:val="0"/>
          <w:marTop w:val="0"/>
          <w:marBottom w:val="0"/>
          <w:divBdr>
            <w:top w:val="none" w:sz="0" w:space="0" w:color="auto"/>
            <w:left w:val="none" w:sz="0" w:space="0" w:color="auto"/>
            <w:bottom w:val="none" w:sz="0" w:space="0" w:color="auto"/>
            <w:right w:val="none" w:sz="0" w:space="0" w:color="auto"/>
          </w:divBdr>
        </w:div>
        <w:div w:id="1966883060">
          <w:marLeft w:val="0"/>
          <w:marRight w:val="0"/>
          <w:marTop w:val="0"/>
          <w:marBottom w:val="0"/>
          <w:divBdr>
            <w:top w:val="none" w:sz="0" w:space="0" w:color="auto"/>
            <w:left w:val="none" w:sz="0" w:space="0" w:color="auto"/>
            <w:bottom w:val="none" w:sz="0" w:space="0" w:color="auto"/>
            <w:right w:val="none" w:sz="0" w:space="0" w:color="auto"/>
          </w:divBdr>
        </w:div>
        <w:div w:id="1572495973">
          <w:marLeft w:val="0"/>
          <w:marRight w:val="0"/>
          <w:marTop w:val="0"/>
          <w:marBottom w:val="0"/>
          <w:divBdr>
            <w:top w:val="none" w:sz="0" w:space="0" w:color="auto"/>
            <w:left w:val="none" w:sz="0" w:space="0" w:color="auto"/>
            <w:bottom w:val="none" w:sz="0" w:space="0" w:color="auto"/>
            <w:right w:val="none" w:sz="0" w:space="0" w:color="auto"/>
          </w:divBdr>
        </w:div>
        <w:div w:id="1897742847">
          <w:marLeft w:val="0"/>
          <w:marRight w:val="0"/>
          <w:marTop w:val="0"/>
          <w:marBottom w:val="0"/>
          <w:divBdr>
            <w:top w:val="none" w:sz="0" w:space="0" w:color="auto"/>
            <w:left w:val="none" w:sz="0" w:space="0" w:color="auto"/>
            <w:bottom w:val="none" w:sz="0" w:space="0" w:color="auto"/>
            <w:right w:val="none" w:sz="0" w:space="0" w:color="auto"/>
          </w:divBdr>
        </w:div>
        <w:div w:id="1908758063">
          <w:marLeft w:val="0"/>
          <w:marRight w:val="0"/>
          <w:marTop w:val="0"/>
          <w:marBottom w:val="0"/>
          <w:divBdr>
            <w:top w:val="none" w:sz="0" w:space="0" w:color="auto"/>
            <w:left w:val="none" w:sz="0" w:space="0" w:color="auto"/>
            <w:bottom w:val="none" w:sz="0" w:space="0" w:color="auto"/>
            <w:right w:val="none" w:sz="0" w:space="0" w:color="auto"/>
          </w:divBdr>
        </w:div>
        <w:div w:id="1987007263">
          <w:marLeft w:val="0"/>
          <w:marRight w:val="0"/>
          <w:marTop w:val="0"/>
          <w:marBottom w:val="0"/>
          <w:divBdr>
            <w:top w:val="none" w:sz="0" w:space="0" w:color="auto"/>
            <w:left w:val="none" w:sz="0" w:space="0" w:color="auto"/>
            <w:bottom w:val="none" w:sz="0" w:space="0" w:color="auto"/>
            <w:right w:val="none" w:sz="0" w:space="0" w:color="auto"/>
          </w:divBdr>
        </w:div>
        <w:div w:id="1967999410">
          <w:marLeft w:val="0"/>
          <w:marRight w:val="0"/>
          <w:marTop w:val="0"/>
          <w:marBottom w:val="0"/>
          <w:divBdr>
            <w:top w:val="none" w:sz="0" w:space="0" w:color="auto"/>
            <w:left w:val="none" w:sz="0" w:space="0" w:color="auto"/>
            <w:bottom w:val="none" w:sz="0" w:space="0" w:color="auto"/>
            <w:right w:val="none" w:sz="0" w:space="0" w:color="auto"/>
          </w:divBdr>
        </w:div>
        <w:div w:id="1106005202">
          <w:marLeft w:val="0"/>
          <w:marRight w:val="0"/>
          <w:marTop w:val="0"/>
          <w:marBottom w:val="0"/>
          <w:divBdr>
            <w:top w:val="none" w:sz="0" w:space="0" w:color="auto"/>
            <w:left w:val="none" w:sz="0" w:space="0" w:color="auto"/>
            <w:bottom w:val="none" w:sz="0" w:space="0" w:color="auto"/>
            <w:right w:val="none" w:sz="0" w:space="0" w:color="auto"/>
          </w:divBdr>
        </w:div>
        <w:div w:id="834028682">
          <w:marLeft w:val="0"/>
          <w:marRight w:val="0"/>
          <w:marTop w:val="0"/>
          <w:marBottom w:val="0"/>
          <w:divBdr>
            <w:top w:val="none" w:sz="0" w:space="0" w:color="auto"/>
            <w:left w:val="none" w:sz="0" w:space="0" w:color="auto"/>
            <w:bottom w:val="none" w:sz="0" w:space="0" w:color="auto"/>
            <w:right w:val="none" w:sz="0" w:space="0" w:color="auto"/>
          </w:divBdr>
        </w:div>
        <w:div w:id="1892425997">
          <w:marLeft w:val="0"/>
          <w:marRight w:val="0"/>
          <w:marTop w:val="0"/>
          <w:marBottom w:val="0"/>
          <w:divBdr>
            <w:top w:val="none" w:sz="0" w:space="0" w:color="auto"/>
            <w:left w:val="none" w:sz="0" w:space="0" w:color="auto"/>
            <w:bottom w:val="none" w:sz="0" w:space="0" w:color="auto"/>
            <w:right w:val="none" w:sz="0" w:space="0" w:color="auto"/>
          </w:divBdr>
        </w:div>
        <w:div w:id="302736013">
          <w:marLeft w:val="0"/>
          <w:marRight w:val="0"/>
          <w:marTop w:val="0"/>
          <w:marBottom w:val="0"/>
          <w:divBdr>
            <w:top w:val="none" w:sz="0" w:space="0" w:color="auto"/>
            <w:left w:val="none" w:sz="0" w:space="0" w:color="auto"/>
            <w:bottom w:val="none" w:sz="0" w:space="0" w:color="auto"/>
            <w:right w:val="none" w:sz="0" w:space="0" w:color="auto"/>
          </w:divBdr>
        </w:div>
        <w:div w:id="1755082209">
          <w:marLeft w:val="0"/>
          <w:marRight w:val="0"/>
          <w:marTop w:val="0"/>
          <w:marBottom w:val="0"/>
          <w:divBdr>
            <w:top w:val="none" w:sz="0" w:space="0" w:color="auto"/>
            <w:left w:val="none" w:sz="0" w:space="0" w:color="auto"/>
            <w:bottom w:val="none" w:sz="0" w:space="0" w:color="auto"/>
            <w:right w:val="none" w:sz="0" w:space="0" w:color="auto"/>
          </w:divBdr>
        </w:div>
        <w:div w:id="75447052">
          <w:marLeft w:val="0"/>
          <w:marRight w:val="0"/>
          <w:marTop w:val="0"/>
          <w:marBottom w:val="0"/>
          <w:divBdr>
            <w:top w:val="none" w:sz="0" w:space="0" w:color="auto"/>
            <w:left w:val="none" w:sz="0" w:space="0" w:color="auto"/>
            <w:bottom w:val="none" w:sz="0" w:space="0" w:color="auto"/>
            <w:right w:val="none" w:sz="0" w:space="0" w:color="auto"/>
          </w:divBdr>
        </w:div>
        <w:div w:id="1179076546">
          <w:marLeft w:val="0"/>
          <w:marRight w:val="0"/>
          <w:marTop w:val="0"/>
          <w:marBottom w:val="0"/>
          <w:divBdr>
            <w:top w:val="none" w:sz="0" w:space="0" w:color="auto"/>
            <w:left w:val="none" w:sz="0" w:space="0" w:color="auto"/>
            <w:bottom w:val="none" w:sz="0" w:space="0" w:color="auto"/>
            <w:right w:val="none" w:sz="0" w:space="0" w:color="auto"/>
          </w:divBdr>
        </w:div>
        <w:div w:id="124084027">
          <w:marLeft w:val="0"/>
          <w:marRight w:val="0"/>
          <w:marTop w:val="0"/>
          <w:marBottom w:val="0"/>
          <w:divBdr>
            <w:top w:val="none" w:sz="0" w:space="0" w:color="auto"/>
            <w:left w:val="none" w:sz="0" w:space="0" w:color="auto"/>
            <w:bottom w:val="none" w:sz="0" w:space="0" w:color="auto"/>
            <w:right w:val="none" w:sz="0" w:space="0" w:color="auto"/>
          </w:divBdr>
        </w:div>
        <w:div w:id="1866677986">
          <w:marLeft w:val="0"/>
          <w:marRight w:val="0"/>
          <w:marTop w:val="0"/>
          <w:marBottom w:val="0"/>
          <w:divBdr>
            <w:top w:val="none" w:sz="0" w:space="0" w:color="auto"/>
            <w:left w:val="none" w:sz="0" w:space="0" w:color="auto"/>
            <w:bottom w:val="none" w:sz="0" w:space="0" w:color="auto"/>
            <w:right w:val="none" w:sz="0" w:space="0" w:color="auto"/>
          </w:divBdr>
        </w:div>
        <w:div w:id="35277457">
          <w:marLeft w:val="0"/>
          <w:marRight w:val="0"/>
          <w:marTop w:val="0"/>
          <w:marBottom w:val="0"/>
          <w:divBdr>
            <w:top w:val="none" w:sz="0" w:space="0" w:color="auto"/>
            <w:left w:val="none" w:sz="0" w:space="0" w:color="auto"/>
            <w:bottom w:val="none" w:sz="0" w:space="0" w:color="auto"/>
            <w:right w:val="none" w:sz="0" w:space="0" w:color="auto"/>
          </w:divBdr>
        </w:div>
        <w:div w:id="1265266847">
          <w:marLeft w:val="0"/>
          <w:marRight w:val="0"/>
          <w:marTop w:val="0"/>
          <w:marBottom w:val="0"/>
          <w:divBdr>
            <w:top w:val="none" w:sz="0" w:space="0" w:color="auto"/>
            <w:left w:val="none" w:sz="0" w:space="0" w:color="auto"/>
            <w:bottom w:val="none" w:sz="0" w:space="0" w:color="auto"/>
            <w:right w:val="none" w:sz="0" w:space="0" w:color="auto"/>
          </w:divBdr>
        </w:div>
        <w:div w:id="1060055393">
          <w:marLeft w:val="0"/>
          <w:marRight w:val="0"/>
          <w:marTop w:val="0"/>
          <w:marBottom w:val="0"/>
          <w:divBdr>
            <w:top w:val="none" w:sz="0" w:space="0" w:color="auto"/>
            <w:left w:val="none" w:sz="0" w:space="0" w:color="auto"/>
            <w:bottom w:val="none" w:sz="0" w:space="0" w:color="auto"/>
            <w:right w:val="none" w:sz="0" w:space="0" w:color="auto"/>
          </w:divBdr>
        </w:div>
        <w:div w:id="293289586">
          <w:marLeft w:val="0"/>
          <w:marRight w:val="0"/>
          <w:marTop w:val="0"/>
          <w:marBottom w:val="0"/>
          <w:divBdr>
            <w:top w:val="none" w:sz="0" w:space="0" w:color="auto"/>
            <w:left w:val="none" w:sz="0" w:space="0" w:color="auto"/>
            <w:bottom w:val="none" w:sz="0" w:space="0" w:color="auto"/>
            <w:right w:val="none" w:sz="0" w:space="0" w:color="auto"/>
          </w:divBdr>
        </w:div>
        <w:div w:id="900094582">
          <w:marLeft w:val="0"/>
          <w:marRight w:val="0"/>
          <w:marTop w:val="0"/>
          <w:marBottom w:val="0"/>
          <w:divBdr>
            <w:top w:val="none" w:sz="0" w:space="0" w:color="auto"/>
            <w:left w:val="none" w:sz="0" w:space="0" w:color="auto"/>
            <w:bottom w:val="none" w:sz="0" w:space="0" w:color="auto"/>
            <w:right w:val="none" w:sz="0" w:space="0" w:color="auto"/>
          </w:divBdr>
        </w:div>
        <w:div w:id="1992981431">
          <w:marLeft w:val="0"/>
          <w:marRight w:val="0"/>
          <w:marTop w:val="0"/>
          <w:marBottom w:val="0"/>
          <w:divBdr>
            <w:top w:val="none" w:sz="0" w:space="0" w:color="auto"/>
            <w:left w:val="none" w:sz="0" w:space="0" w:color="auto"/>
            <w:bottom w:val="none" w:sz="0" w:space="0" w:color="auto"/>
            <w:right w:val="none" w:sz="0" w:space="0" w:color="auto"/>
          </w:divBdr>
        </w:div>
        <w:div w:id="1373454826">
          <w:marLeft w:val="0"/>
          <w:marRight w:val="0"/>
          <w:marTop w:val="0"/>
          <w:marBottom w:val="0"/>
          <w:divBdr>
            <w:top w:val="none" w:sz="0" w:space="0" w:color="auto"/>
            <w:left w:val="none" w:sz="0" w:space="0" w:color="auto"/>
            <w:bottom w:val="none" w:sz="0" w:space="0" w:color="auto"/>
            <w:right w:val="none" w:sz="0" w:space="0" w:color="auto"/>
          </w:divBdr>
        </w:div>
        <w:div w:id="1118334258">
          <w:marLeft w:val="0"/>
          <w:marRight w:val="0"/>
          <w:marTop w:val="0"/>
          <w:marBottom w:val="0"/>
          <w:divBdr>
            <w:top w:val="none" w:sz="0" w:space="0" w:color="auto"/>
            <w:left w:val="none" w:sz="0" w:space="0" w:color="auto"/>
            <w:bottom w:val="none" w:sz="0" w:space="0" w:color="auto"/>
            <w:right w:val="none" w:sz="0" w:space="0" w:color="auto"/>
          </w:divBdr>
        </w:div>
        <w:div w:id="813176132">
          <w:marLeft w:val="0"/>
          <w:marRight w:val="0"/>
          <w:marTop w:val="0"/>
          <w:marBottom w:val="0"/>
          <w:divBdr>
            <w:top w:val="none" w:sz="0" w:space="0" w:color="auto"/>
            <w:left w:val="none" w:sz="0" w:space="0" w:color="auto"/>
            <w:bottom w:val="none" w:sz="0" w:space="0" w:color="auto"/>
            <w:right w:val="none" w:sz="0" w:space="0" w:color="auto"/>
          </w:divBdr>
        </w:div>
        <w:div w:id="1567490715">
          <w:marLeft w:val="0"/>
          <w:marRight w:val="0"/>
          <w:marTop w:val="0"/>
          <w:marBottom w:val="0"/>
          <w:divBdr>
            <w:top w:val="none" w:sz="0" w:space="0" w:color="auto"/>
            <w:left w:val="none" w:sz="0" w:space="0" w:color="auto"/>
            <w:bottom w:val="none" w:sz="0" w:space="0" w:color="auto"/>
            <w:right w:val="none" w:sz="0" w:space="0" w:color="auto"/>
          </w:divBdr>
        </w:div>
        <w:div w:id="103961868">
          <w:marLeft w:val="0"/>
          <w:marRight w:val="0"/>
          <w:marTop w:val="0"/>
          <w:marBottom w:val="0"/>
          <w:divBdr>
            <w:top w:val="none" w:sz="0" w:space="0" w:color="auto"/>
            <w:left w:val="none" w:sz="0" w:space="0" w:color="auto"/>
            <w:bottom w:val="none" w:sz="0" w:space="0" w:color="auto"/>
            <w:right w:val="none" w:sz="0" w:space="0" w:color="auto"/>
          </w:divBdr>
        </w:div>
        <w:div w:id="1569075814">
          <w:marLeft w:val="0"/>
          <w:marRight w:val="0"/>
          <w:marTop w:val="0"/>
          <w:marBottom w:val="0"/>
          <w:divBdr>
            <w:top w:val="none" w:sz="0" w:space="0" w:color="auto"/>
            <w:left w:val="none" w:sz="0" w:space="0" w:color="auto"/>
            <w:bottom w:val="none" w:sz="0" w:space="0" w:color="auto"/>
            <w:right w:val="none" w:sz="0" w:space="0" w:color="auto"/>
          </w:divBdr>
        </w:div>
        <w:div w:id="2000619042">
          <w:marLeft w:val="0"/>
          <w:marRight w:val="0"/>
          <w:marTop w:val="0"/>
          <w:marBottom w:val="0"/>
          <w:divBdr>
            <w:top w:val="none" w:sz="0" w:space="0" w:color="auto"/>
            <w:left w:val="none" w:sz="0" w:space="0" w:color="auto"/>
            <w:bottom w:val="none" w:sz="0" w:space="0" w:color="auto"/>
            <w:right w:val="none" w:sz="0" w:space="0" w:color="auto"/>
          </w:divBdr>
        </w:div>
        <w:div w:id="1179931033">
          <w:marLeft w:val="0"/>
          <w:marRight w:val="0"/>
          <w:marTop w:val="0"/>
          <w:marBottom w:val="0"/>
          <w:divBdr>
            <w:top w:val="none" w:sz="0" w:space="0" w:color="auto"/>
            <w:left w:val="none" w:sz="0" w:space="0" w:color="auto"/>
            <w:bottom w:val="none" w:sz="0" w:space="0" w:color="auto"/>
            <w:right w:val="none" w:sz="0" w:space="0" w:color="auto"/>
          </w:divBdr>
        </w:div>
        <w:div w:id="1803233253">
          <w:marLeft w:val="0"/>
          <w:marRight w:val="0"/>
          <w:marTop w:val="0"/>
          <w:marBottom w:val="0"/>
          <w:divBdr>
            <w:top w:val="none" w:sz="0" w:space="0" w:color="auto"/>
            <w:left w:val="none" w:sz="0" w:space="0" w:color="auto"/>
            <w:bottom w:val="none" w:sz="0" w:space="0" w:color="auto"/>
            <w:right w:val="none" w:sz="0" w:space="0" w:color="auto"/>
          </w:divBdr>
        </w:div>
        <w:div w:id="314653252">
          <w:marLeft w:val="0"/>
          <w:marRight w:val="0"/>
          <w:marTop w:val="0"/>
          <w:marBottom w:val="0"/>
          <w:divBdr>
            <w:top w:val="none" w:sz="0" w:space="0" w:color="auto"/>
            <w:left w:val="none" w:sz="0" w:space="0" w:color="auto"/>
            <w:bottom w:val="none" w:sz="0" w:space="0" w:color="auto"/>
            <w:right w:val="none" w:sz="0" w:space="0" w:color="auto"/>
          </w:divBdr>
        </w:div>
        <w:div w:id="152929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9528-8370-4568-912A-10DECAA2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MIDOWS7 PRO</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2</cp:revision>
  <cp:lastPrinted>2014-05-23T22:19:00Z</cp:lastPrinted>
  <dcterms:created xsi:type="dcterms:W3CDTF">2014-05-27T15:32:00Z</dcterms:created>
  <dcterms:modified xsi:type="dcterms:W3CDTF">2014-05-27T15:32:00Z</dcterms:modified>
</cp:coreProperties>
</file>